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C8" w:rsidRDefault="00460CC8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noProof/>
          <w:sz w:val="27"/>
          <w:szCs w:val="27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CC8" w:rsidRDefault="00460CC8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330FC" w:rsidRDefault="000B3AE9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КОМИТЕТ МЕСТНОГО САМОУПРАВЛЕНИЯ </w:t>
      </w:r>
      <w:r w:rsidR="00C330FC">
        <w:rPr>
          <w:rFonts w:ascii="Times New Roman" w:eastAsia="Times New Roman" w:hAnsi="Times New Roman" w:cs="Times New Roman"/>
          <w:b/>
          <w:bCs/>
          <w:sz w:val="32"/>
          <w:szCs w:val="32"/>
        </w:rPr>
        <w:t>БОЛЬШЕЛУКИНСКОГО</w:t>
      </w: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СЕЛЬСОВЕТА</w:t>
      </w:r>
    </w:p>
    <w:p w:rsidR="00C330FC" w:rsidRDefault="000B3AE9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ВАДИНСКОГО РАЙОНА ПЕНЗЕНСКОЙ ОБЛАСТИ</w:t>
      </w:r>
    </w:p>
    <w:p w:rsidR="000B3AE9" w:rsidRPr="000B3AE9" w:rsidRDefault="00C330FC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ТРЕТЬЕГО СОЗЫВА</w:t>
      </w:r>
      <w:r w:rsidR="000B3AE9"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0B3AE9" w:rsidRDefault="000B3AE9" w:rsidP="000B3AE9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460CC8" w:rsidRPr="000B3AE9" w:rsidRDefault="00460CC8" w:rsidP="000B3AE9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3AE9" w:rsidRPr="00343993" w:rsidRDefault="000B3AE9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4399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от </w:t>
      </w:r>
      <w:r w:rsidR="00343993" w:rsidRPr="0034399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15.06.2021 </w:t>
      </w:r>
      <w:r w:rsidRPr="0034399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N </w:t>
      </w:r>
      <w:r w:rsidR="00343993" w:rsidRPr="0034399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149-33/3</w:t>
      </w:r>
    </w:p>
    <w:p w:rsidR="000B3AE9" w:rsidRPr="00C330FC" w:rsidRDefault="000B3AE9" w:rsidP="00C33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0FC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Pr="00C330F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C330FC" w:rsidRPr="00C330FC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proofErr w:type="gramEnd"/>
      <w:r w:rsidR="00C330FC" w:rsidRPr="00C330FC">
        <w:rPr>
          <w:rFonts w:ascii="Times New Roman" w:eastAsia="Times New Roman" w:hAnsi="Times New Roman" w:cs="Times New Roman"/>
          <w:bCs/>
          <w:sz w:val="24"/>
          <w:szCs w:val="24"/>
        </w:rPr>
        <w:t>ольшая Лука</w:t>
      </w:r>
    </w:p>
    <w:p w:rsidR="000B3AE9" w:rsidRPr="00C330FC" w:rsidRDefault="000B3AE9" w:rsidP="00460CC8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Положение о порядке организации и проведения общественных обсуждений, публичных слушаний в сфере градостроительной деятельности </w:t>
      </w:r>
    </w:p>
    <w:p w:rsidR="000B3AE9" w:rsidRPr="00C330FC" w:rsidRDefault="000B3AE9" w:rsidP="00C330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5.1 Градостроительного кодекса Российской Федерации, статьей 20 </w:t>
      </w:r>
      <w:hyperlink r:id="rId6" w:tgtFrame="_blank" w:history="1">
        <w:r w:rsidRPr="00460CC8">
          <w:rPr>
            <w:rFonts w:ascii="Times New Roman" w:eastAsia="Times New Roman" w:hAnsi="Times New Roman" w:cs="Times New Roman"/>
            <w:sz w:val="28"/>
            <w:szCs w:val="28"/>
          </w:rPr>
          <w:t xml:space="preserve">Устава </w:t>
        </w:r>
        <w:proofErr w:type="spellStart"/>
        <w:r w:rsidR="00C330FC" w:rsidRPr="00460CC8">
          <w:rPr>
            <w:rFonts w:ascii="Times New Roman" w:eastAsia="Times New Roman" w:hAnsi="Times New Roman" w:cs="Times New Roman"/>
            <w:sz w:val="28"/>
            <w:szCs w:val="28"/>
          </w:rPr>
          <w:t>Большелукинского</w:t>
        </w:r>
        <w:proofErr w:type="spellEnd"/>
        <w:r w:rsidRPr="00460CC8">
          <w:rPr>
            <w:rFonts w:ascii="Times New Roman" w:eastAsia="Times New Roman" w:hAnsi="Times New Roman" w:cs="Times New Roman"/>
            <w:sz w:val="28"/>
            <w:szCs w:val="28"/>
          </w:rPr>
          <w:t xml:space="preserve"> сельсовета </w:t>
        </w:r>
        <w:proofErr w:type="spellStart"/>
        <w:r w:rsidRPr="00460CC8">
          <w:rPr>
            <w:rFonts w:ascii="Times New Roman" w:eastAsia="Times New Roman" w:hAnsi="Times New Roman" w:cs="Times New Roman"/>
            <w:sz w:val="28"/>
            <w:szCs w:val="28"/>
          </w:rPr>
          <w:t>Вадинского</w:t>
        </w:r>
        <w:proofErr w:type="spellEnd"/>
        <w:r w:rsidRPr="00460CC8">
          <w:rPr>
            <w:rFonts w:ascii="Times New Roman" w:eastAsia="Times New Roman" w:hAnsi="Times New Roman" w:cs="Times New Roman"/>
            <w:sz w:val="28"/>
            <w:szCs w:val="28"/>
          </w:rPr>
          <w:t xml:space="preserve"> района Пензенской области</w:t>
        </w:r>
      </w:hyperlink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(с последующими изменениями),</w:t>
      </w:r>
    </w:p>
    <w:p w:rsidR="000B3AE9" w:rsidRPr="00C330FC" w:rsidRDefault="000B3AE9" w:rsidP="00460C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>Комитет местного самоуправления</w:t>
      </w:r>
      <w:r w:rsidR="00460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0CC8">
        <w:rPr>
          <w:rFonts w:ascii="Times New Roman" w:eastAsia="Times New Roman" w:hAnsi="Times New Roman" w:cs="Times New Roman"/>
          <w:sz w:val="28"/>
          <w:szCs w:val="28"/>
        </w:rPr>
        <w:t>Большелукинского</w:t>
      </w:r>
      <w:proofErr w:type="spellEnd"/>
      <w:r w:rsidR="00460CC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решил:</w:t>
      </w:r>
    </w:p>
    <w:p w:rsidR="000B3AE9" w:rsidRPr="00C330FC" w:rsidRDefault="000B3AE9" w:rsidP="00460C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D4A65" w:rsidRPr="00C33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330FC">
        <w:rPr>
          <w:rFonts w:ascii="Times New Roman" w:eastAsia="Times New Roman" w:hAnsi="Times New Roman" w:cs="Times New Roman"/>
          <w:bCs/>
          <w:sz w:val="28"/>
          <w:szCs w:val="28"/>
        </w:rPr>
        <w:t xml:space="preserve">нести в Положение о порядке организации и проведения общественных обсуждений, публичных слушаний в сфере градостроительной деятельности,  утвержденное решением Комитета местного самоуправления  </w:t>
      </w:r>
      <w:proofErr w:type="spellStart"/>
      <w:r w:rsidR="00C330FC" w:rsidRPr="00C330FC">
        <w:rPr>
          <w:rFonts w:ascii="Times New Roman" w:eastAsia="Times New Roman" w:hAnsi="Times New Roman" w:cs="Times New Roman"/>
          <w:bCs/>
          <w:sz w:val="28"/>
          <w:szCs w:val="28"/>
        </w:rPr>
        <w:t>Большелукинского</w:t>
      </w:r>
      <w:proofErr w:type="spellEnd"/>
      <w:r w:rsidRPr="00C330F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от 17.04.2019  №4</w:t>
      </w:r>
      <w:r w:rsidR="00460CC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C330FC">
        <w:rPr>
          <w:rFonts w:ascii="Times New Roman" w:eastAsia="Times New Roman" w:hAnsi="Times New Roman" w:cs="Times New Roman"/>
          <w:bCs/>
          <w:sz w:val="28"/>
          <w:szCs w:val="28"/>
        </w:rPr>
        <w:t>0-</w:t>
      </w:r>
      <w:r w:rsidR="00460CC8">
        <w:rPr>
          <w:rFonts w:ascii="Times New Roman" w:eastAsia="Times New Roman" w:hAnsi="Times New Roman" w:cs="Times New Roman"/>
          <w:bCs/>
          <w:sz w:val="28"/>
          <w:szCs w:val="28"/>
        </w:rPr>
        <w:t>85</w:t>
      </w:r>
      <w:r w:rsidRPr="00C330FC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="00460CC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C330F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0B3AE9" w:rsidRPr="00C330FC" w:rsidRDefault="000B3AE9" w:rsidP="00460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1)  подпункт </w:t>
      </w:r>
      <w:r w:rsidRPr="00C330FC">
        <w:rPr>
          <w:rFonts w:ascii="Times New Roman" w:hAnsi="Times New Roman" w:cs="Times New Roman"/>
          <w:sz w:val="28"/>
          <w:szCs w:val="28"/>
        </w:rPr>
        <w:t xml:space="preserve"> </w:t>
      </w:r>
      <w:r w:rsidR="005D4A65" w:rsidRPr="00C330FC">
        <w:rPr>
          <w:rFonts w:ascii="Times New Roman" w:hAnsi="Times New Roman" w:cs="Times New Roman"/>
          <w:sz w:val="28"/>
          <w:szCs w:val="28"/>
        </w:rPr>
        <w:t xml:space="preserve">3 </w:t>
      </w:r>
      <w:r w:rsidRPr="00C330FC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2.6.  Раздела </w:t>
      </w:r>
      <w:r w:rsidRPr="00C330FC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Положения  </w:t>
      </w:r>
      <w:r w:rsidRPr="00C330FC">
        <w:rPr>
          <w:rFonts w:ascii="Times New Roman" w:hAnsi="Times New Roman" w:cs="Times New Roman"/>
          <w:sz w:val="28"/>
          <w:szCs w:val="28"/>
        </w:rPr>
        <w:t xml:space="preserve">после слов «в письменной форме» дополнить словами </w:t>
      </w:r>
      <w:r w:rsidR="005D4A65" w:rsidRPr="00C330FC">
        <w:rPr>
          <w:rFonts w:ascii="Times New Roman" w:hAnsi="Times New Roman" w:cs="Times New Roman"/>
          <w:sz w:val="28"/>
          <w:szCs w:val="28"/>
        </w:rPr>
        <w:t>«</w:t>
      </w:r>
      <w:r w:rsidRPr="00C330FC">
        <w:rPr>
          <w:rFonts w:ascii="Times New Roman" w:hAnsi="Times New Roman" w:cs="Times New Roman"/>
          <w:sz w:val="28"/>
          <w:szCs w:val="28"/>
        </w:rPr>
        <w:t>или в форме электронного документа</w:t>
      </w:r>
      <w:r w:rsidR="005D4A65" w:rsidRPr="00C330FC">
        <w:rPr>
          <w:rFonts w:ascii="Times New Roman" w:hAnsi="Times New Roman" w:cs="Times New Roman"/>
          <w:sz w:val="28"/>
          <w:szCs w:val="28"/>
        </w:rPr>
        <w:t>»</w:t>
      </w:r>
      <w:r w:rsidRPr="00C330FC">
        <w:rPr>
          <w:rFonts w:ascii="Times New Roman" w:hAnsi="Times New Roman" w:cs="Times New Roman"/>
          <w:sz w:val="28"/>
          <w:szCs w:val="28"/>
        </w:rPr>
        <w:t>.</w:t>
      </w:r>
    </w:p>
    <w:p w:rsidR="000B3AE9" w:rsidRPr="00C330FC" w:rsidRDefault="000B3AE9" w:rsidP="00460C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информационном бюллетене «</w:t>
      </w:r>
      <w:proofErr w:type="spellStart"/>
      <w:r w:rsidR="00460CC8" w:rsidRPr="00460CC8">
        <w:rPr>
          <w:rFonts w:ascii="Times New Roman" w:eastAsia="Times New Roman" w:hAnsi="Times New Roman" w:cs="Times New Roman"/>
          <w:sz w:val="28"/>
          <w:szCs w:val="28"/>
        </w:rPr>
        <w:t>Большелукинские</w:t>
      </w:r>
      <w:proofErr w:type="spellEnd"/>
      <w:r w:rsidR="00460CC8" w:rsidRPr="00460CC8">
        <w:rPr>
          <w:rFonts w:ascii="Times New Roman" w:eastAsia="Times New Roman" w:hAnsi="Times New Roman" w:cs="Times New Roman"/>
          <w:sz w:val="28"/>
          <w:szCs w:val="28"/>
        </w:rPr>
        <w:t xml:space="preserve"> вести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B3AE9" w:rsidRPr="00C330FC" w:rsidRDefault="000B3AE9" w:rsidP="003439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5D4A65" w:rsidRPr="00C330FC">
        <w:rPr>
          <w:rFonts w:ascii="Times New Roman" w:eastAsia="Times New Roman" w:hAnsi="Times New Roman" w:cs="Times New Roman"/>
          <w:sz w:val="28"/>
          <w:szCs w:val="28"/>
        </w:rPr>
        <w:t xml:space="preserve"> с 1 июля 2021 года</w:t>
      </w:r>
      <w:r w:rsidRPr="00C33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AE9" w:rsidRDefault="000B3AE9" w:rsidP="003439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C330F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C330FC" w:rsidRPr="00C330FC">
        <w:rPr>
          <w:rFonts w:ascii="Times New Roman" w:eastAsia="Times New Roman" w:hAnsi="Times New Roman" w:cs="Times New Roman"/>
          <w:sz w:val="28"/>
          <w:szCs w:val="28"/>
        </w:rPr>
        <w:t>Большелукинского</w:t>
      </w:r>
      <w:proofErr w:type="spellEnd"/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330FC">
        <w:rPr>
          <w:rFonts w:ascii="Times New Roman" w:eastAsia="Times New Roman" w:hAnsi="Times New Roman" w:cs="Times New Roman"/>
          <w:sz w:val="28"/>
          <w:szCs w:val="28"/>
        </w:rPr>
        <w:t>Вадинского</w:t>
      </w:r>
      <w:proofErr w:type="spellEnd"/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области. </w:t>
      </w:r>
    </w:p>
    <w:p w:rsidR="00343993" w:rsidRDefault="00343993" w:rsidP="003439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3993" w:rsidRPr="00C330FC" w:rsidRDefault="00343993" w:rsidP="003439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4A65" w:rsidRPr="00C330FC" w:rsidRDefault="000B3AE9" w:rsidP="00460C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F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60CC8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5D4A65" w:rsidRPr="00C330FC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460CC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D4A65" w:rsidRPr="00C33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330FC" w:rsidRPr="00C330FC">
        <w:rPr>
          <w:rFonts w:ascii="Times New Roman" w:eastAsia="Times New Roman" w:hAnsi="Times New Roman" w:cs="Times New Roman"/>
          <w:sz w:val="28"/>
          <w:szCs w:val="28"/>
        </w:rPr>
        <w:t>Большелукинского</w:t>
      </w:r>
      <w:proofErr w:type="spellEnd"/>
      <w:r w:rsidR="005D4A65" w:rsidRPr="00C33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0B3AE9" w:rsidRPr="00C330FC" w:rsidRDefault="005D4A65" w:rsidP="00460CC8">
      <w:pPr>
        <w:tabs>
          <w:tab w:val="left" w:pos="6855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330FC">
        <w:rPr>
          <w:rFonts w:ascii="Times New Roman" w:eastAsia="Times New Roman" w:hAnsi="Times New Roman" w:cs="Times New Roman"/>
          <w:sz w:val="28"/>
          <w:szCs w:val="28"/>
        </w:rPr>
        <w:t>Вадинского</w:t>
      </w:r>
      <w:proofErr w:type="spellEnd"/>
      <w:r w:rsidRPr="00C330FC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  </w:t>
      </w:r>
      <w:r w:rsidR="00460CC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proofErr w:type="spellStart"/>
      <w:r w:rsidR="00460CC8">
        <w:rPr>
          <w:rFonts w:ascii="Times New Roman" w:eastAsia="Times New Roman" w:hAnsi="Times New Roman" w:cs="Times New Roman"/>
          <w:sz w:val="28"/>
          <w:szCs w:val="28"/>
        </w:rPr>
        <w:t>Г.А.Хромова</w:t>
      </w:r>
      <w:proofErr w:type="spellEnd"/>
    </w:p>
    <w:sectPr w:rsidR="000B3AE9" w:rsidRPr="00C330FC" w:rsidSect="00460C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A6BFB"/>
    <w:multiLevelType w:val="hybridMultilevel"/>
    <w:tmpl w:val="902C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AE9"/>
    <w:rsid w:val="00074338"/>
    <w:rsid w:val="000B3AE9"/>
    <w:rsid w:val="00343993"/>
    <w:rsid w:val="00360F17"/>
    <w:rsid w:val="00453969"/>
    <w:rsid w:val="00460CC8"/>
    <w:rsid w:val="005638F6"/>
    <w:rsid w:val="005D4A65"/>
    <w:rsid w:val="009253ED"/>
    <w:rsid w:val="00AC3E53"/>
    <w:rsid w:val="00C3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3AE9"/>
    <w:rPr>
      <w:color w:val="0000FF"/>
      <w:u w:val="single"/>
    </w:rPr>
  </w:style>
  <w:style w:type="character" w:customStyle="1" w:styleId="hyperlink">
    <w:name w:val="hyperlink"/>
    <w:basedOn w:val="a0"/>
    <w:rsid w:val="000B3AE9"/>
  </w:style>
  <w:style w:type="paragraph" w:customStyle="1" w:styleId="footnotetext">
    <w:name w:val="footnotetext"/>
    <w:basedOn w:val="a"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3A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3A766A4F-D5C8-4204-86C2-3FB18E94894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Marina_K</cp:lastModifiedBy>
  <cp:revision>2</cp:revision>
  <dcterms:created xsi:type="dcterms:W3CDTF">2021-06-18T10:42:00Z</dcterms:created>
  <dcterms:modified xsi:type="dcterms:W3CDTF">2021-06-18T10:42:00Z</dcterms:modified>
</cp:coreProperties>
</file>